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77AD" w14:textId="77777777" w:rsidR="002E0CD3" w:rsidRPr="00532B8F"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r w:rsidRPr="00532B8F">
        <w:rPr>
          <w:rFonts w:ascii="Arial" w:hAnsi="Arial" w:cs="Arial"/>
          <w:b/>
          <w:bCs/>
          <w:color w:val="000000"/>
          <w:sz w:val="20"/>
          <w:szCs w:val="20"/>
          <w:bdr w:val="none" w:sz="0" w:space="0" w:color="auto" w:frame="1"/>
        </w:rPr>
        <w:t>DNHG Trip to Serbia (Belgrade &amp; Zlatibor)</w:t>
      </w:r>
    </w:p>
    <w:p w14:paraId="7A7CE955" w14:textId="77777777" w:rsidR="002E0CD3" w:rsidRPr="00532B8F"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r w:rsidRPr="00532B8F">
        <w:rPr>
          <w:rFonts w:ascii="inherit" w:hAnsi="inherit" w:cs="Calibri"/>
          <w:color w:val="000000"/>
          <w:sz w:val="20"/>
          <w:szCs w:val="20"/>
          <w:bdr w:val="none" w:sz="0" w:space="0" w:color="auto" w:frame="1"/>
        </w:rPr>
        <w:t> </w:t>
      </w:r>
    </w:p>
    <w:p w14:paraId="65DF0A84"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b/>
          <w:bCs/>
          <w:color w:val="201F1E"/>
          <w:sz w:val="20"/>
          <w:szCs w:val="20"/>
          <w:bdr w:val="none" w:sz="0" w:space="0" w:color="auto" w:frame="1"/>
          <w:lang w:val="en-GB"/>
        </w:rPr>
        <w:t xml:space="preserve">DNHG trip to Slovenia for Eid Al </w:t>
      </w:r>
      <w:proofErr w:type="spellStart"/>
      <w:r w:rsidRPr="00532B8F">
        <w:rPr>
          <w:rFonts w:ascii="Arial" w:hAnsi="Arial" w:cs="Arial"/>
          <w:b/>
          <w:bCs/>
          <w:color w:val="201F1E"/>
          <w:sz w:val="20"/>
          <w:szCs w:val="20"/>
          <w:bdr w:val="none" w:sz="0" w:space="0" w:color="auto" w:frame="1"/>
          <w:lang w:val="en-GB"/>
        </w:rPr>
        <w:t>Fitr</w:t>
      </w:r>
      <w:proofErr w:type="spellEnd"/>
      <w:r w:rsidRPr="00532B8F">
        <w:rPr>
          <w:rFonts w:ascii="Arial" w:hAnsi="Arial" w:cs="Arial"/>
          <w:b/>
          <w:bCs/>
          <w:color w:val="201F1E"/>
          <w:sz w:val="20"/>
          <w:szCs w:val="20"/>
          <w:bdr w:val="none" w:sz="0" w:space="0" w:color="auto" w:frame="1"/>
          <w:lang w:val="en-GB"/>
        </w:rPr>
        <w:t xml:space="preserve"> holiday (June 5 to 11, 2019)</w:t>
      </w:r>
    </w:p>
    <w:p w14:paraId="38A34DFC"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6BF382D4"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xml:space="preserve">Due to a </w:t>
      </w:r>
      <w:proofErr w:type="gramStart"/>
      <w:r w:rsidRPr="00532B8F">
        <w:rPr>
          <w:rFonts w:ascii="Arial" w:hAnsi="Arial" w:cs="Arial"/>
          <w:color w:val="201F1E"/>
          <w:sz w:val="20"/>
          <w:szCs w:val="20"/>
          <w:bdr w:val="none" w:sz="0" w:space="0" w:color="auto" w:frame="1"/>
          <w:lang w:val="en-GB"/>
        </w:rPr>
        <w:t>last minute</w:t>
      </w:r>
      <w:proofErr w:type="gramEnd"/>
      <w:r w:rsidRPr="00532B8F">
        <w:rPr>
          <w:rFonts w:ascii="Arial" w:hAnsi="Arial" w:cs="Arial"/>
          <w:color w:val="201F1E"/>
          <w:sz w:val="20"/>
          <w:szCs w:val="20"/>
          <w:bdr w:val="none" w:sz="0" w:space="0" w:color="auto" w:frame="1"/>
          <w:lang w:val="en-GB"/>
        </w:rPr>
        <w:t xml:space="preserve"> cancellation the DNHG is offering the following Adventure, Nature &amp; Culture trip to Slovenia at a very convenient last minute cost.</w:t>
      </w:r>
    </w:p>
    <w:p w14:paraId="77EEE763"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232FC238"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xml:space="preserve">This trip combines some easy adventure including easy hiking and rafting (no special fitness levels are required), as well as nature walks and visit to most important cultural and historical places in Slovenia, all packed into 7 days/6 nights trip over the June Eid Al </w:t>
      </w:r>
      <w:proofErr w:type="spellStart"/>
      <w:r w:rsidRPr="00532B8F">
        <w:rPr>
          <w:rFonts w:ascii="Arial" w:hAnsi="Arial" w:cs="Arial"/>
          <w:color w:val="201F1E"/>
          <w:sz w:val="20"/>
          <w:szCs w:val="20"/>
          <w:bdr w:val="none" w:sz="0" w:space="0" w:color="auto" w:frame="1"/>
          <w:lang w:val="en-GB"/>
        </w:rPr>
        <w:t>Fitr</w:t>
      </w:r>
      <w:proofErr w:type="spellEnd"/>
      <w:r w:rsidRPr="00532B8F">
        <w:rPr>
          <w:rFonts w:ascii="Arial" w:hAnsi="Arial" w:cs="Arial"/>
          <w:color w:val="201F1E"/>
          <w:sz w:val="20"/>
          <w:szCs w:val="20"/>
          <w:bdr w:val="none" w:sz="0" w:space="0" w:color="auto" w:frame="1"/>
          <w:lang w:val="en-GB"/>
        </w:rPr>
        <w:t xml:space="preserve"> holiday.</w:t>
      </w:r>
    </w:p>
    <w:p w14:paraId="7A3A9E8E"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35E1A0FA"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Slovenia is a small independent country in the heart of Europe with only 2 million inhabitants, who have managed to preserve their culture and language despite millenniums of foreign domination. Previously one of the six republics of Federal Yugoslavia, Slovenia has been independent since 1991, been part of the European Union since 2004 and has adopted the E</w:t>
      </w:r>
      <w:bookmarkStart w:id="0" w:name="_GoBack"/>
      <w:bookmarkEnd w:id="0"/>
      <w:r w:rsidRPr="00532B8F">
        <w:rPr>
          <w:rFonts w:ascii="Arial" w:hAnsi="Arial" w:cs="Arial"/>
          <w:color w:val="201F1E"/>
          <w:sz w:val="20"/>
          <w:szCs w:val="20"/>
          <w:bdr w:val="none" w:sz="0" w:space="0" w:color="auto" w:frame="1"/>
          <w:lang w:val="en-GB"/>
        </w:rPr>
        <w:t>uro as a national currency in 2007.</w:t>
      </w:r>
    </w:p>
    <w:p w14:paraId="2BE9662C"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Despite its small size, Slovenia is a country of significant biological, geographical, climatic and cultural diversity: Alps, Mediterranean, Pannonian Plain, Karst, rivers, forests, lakes and caves.  It is a place where Slavic, Romanic, Germanic and Hungarian cultures and languages meet.</w:t>
      </w:r>
    </w:p>
    <w:p w14:paraId="3401672C"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34DFDDE0"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During our intensive 7-day tour of Slovenia we will visit all the most important sights, as well as some hidden gems of this country. Some of the highlights are in the attached programme.</w:t>
      </w:r>
    </w:p>
    <w:p w14:paraId="0B4F9A84"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07E78004"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b/>
          <w:bCs/>
          <w:color w:val="201F1E"/>
          <w:sz w:val="20"/>
          <w:szCs w:val="20"/>
          <w:bdr w:val="none" w:sz="0" w:space="0" w:color="auto" w:frame="1"/>
          <w:lang w:val="en-GB"/>
        </w:rPr>
        <w:t>The number of participants is limited: min 4 and max 7.</w:t>
      </w:r>
    </w:p>
    <w:p w14:paraId="5726C68F"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Cost of the trip: from 1300 euros per person sharing a twin/double room.</w:t>
      </w:r>
    </w:p>
    <w:p w14:paraId="059C4321"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Single room supplement: 240 euros (single rooms are subject to availability).</w:t>
      </w:r>
    </w:p>
    <w:p w14:paraId="56C80109"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51DC8B03"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The above cost includes: all the transfers and transport cost, English-speaking tour guide, local guides and nature experts, entrance fees (as per the programme), accommodation in 3* hotels/guesthouses including breakfast and dinners and including traditional typical fish dinner on the coast.</w:t>
      </w:r>
    </w:p>
    <w:p w14:paraId="14CDDCA4"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The cost excludes all extras, tips, air ticket, Schengen visa (if needed).</w:t>
      </w:r>
    </w:p>
    <w:p w14:paraId="38963E4B"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76E09E5B"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Flights: There are no direct flights from Dubai to Slovenia (Ljubljana). The best option are Turkish airlines via Istanbul to Ljubljana or Emirates to Zagreb or Vienna (with van transport to Ljubljana airport). The cost of the ticket is from 700 – 800 euros.</w:t>
      </w:r>
    </w:p>
    <w:p w14:paraId="22280478" w14:textId="77777777" w:rsidR="00532B8F" w:rsidRPr="00532B8F" w:rsidRDefault="00532B8F" w:rsidP="00532B8F">
      <w:pPr>
        <w:pStyle w:val="xmsonormal"/>
        <w:shd w:val="clear" w:color="auto" w:fill="FFFFFF"/>
        <w:spacing w:before="0" w:beforeAutospacing="0" w:after="0" w:afterAutospacing="0"/>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7440295C" w14:textId="77777777" w:rsidR="00532B8F" w:rsidRPr="00532B8F" w:rsidRDefault="00532B8F" w:rsidP="00532B8F">
      <w:pPr>
        <w:pStyle w:val="xmsonormal"/>
        <w:shd w:val="clear" w:color="auto" w:fill="FFFFFF"/>
        <w:spacing w:before="0" w:beforeAutospacing="0" w:after="0" w:afterAutospacing="0"/>
        <w:jc w:val="both"/>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xml:space="preserve">June is considered high season in Slovenia and, this being a </w:t>
      </w:r>
      <w:proofErr w:type="gramStart"/>
      <w:r w:rsidRPr="00532B8F">
        <w:rPr>
          <w:rFonts w:ascii="Arial" w:hAnsi="Arial" w:cs="Arial"/>
          <w:color w:val="201F1E"/>
          <w:sz w:val="20"/>
          <w:szCs w:val="20"/>
          <w:bdr w:val="none" w:sz="0" w:space="0" w:color="auto" w:frame="1"/>
          <w:lang w:val="en-GB"/>
        </w:rPr>
        <w:t>last minute</w:t>
      </w:r>
      <w:proofErr w:type="gramEnd"/>
      <w:r w:rsidRPr="00532B8F">
        <w:rPr>
          <w:rFonts w:ascii="Arial" w:hAnsi="Arial" w:cs="Arial"/>
          <w:color w:val="201F1E"/>
          <w:sz w:val="20"/>
          <w:szCs w:val="20"/>
          <w:bdr w:val="none" w:sz="0" w:space="0" w:color="auto" w:frame="1"/>
          <w:lang w:val="en-GB"/>
        </w:rPr>
        <w:t xml:space="preserve"> trip, you would need to commit to the trip asap, not later than May 14 by paying a deposit of 2500 AED. Balance payment will be collected in Slovenia at the start of the trip. </w:t>
      </w:r>
    </w:p>
    <w:p w14:paraId="5C7FB059" w14:textId="77777777" w:rsidR="00532B8F" w:rsidRPr="00532B8F" w:rsidRDefault="00532B8F" w:rsidP="00532B8F">
      <w:pPr>
        <w:pStyle w:val="xmsonormal"/>
        <w:shd w:val="clear" w:color="auto" w:fill="FFFFFF"/>
        <w:spacing w:before="0" w:beforeAutospacing="0" w:after="0" w:afterAutospacing="0"/>
        <w:jc w:val="both"/>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299D1EF9" w14:textId="77777777" w:rsidR="00532B8F" w:rsidRPr="00532B8F" w:rsidRDefault="00532B8F" w:rsidP="00532B8F">
      <w:pPr>
        <w:pStyle w:val="xmsonormal"/>
        <w:shd w:val="clear" w:color="auto" w:fill="FFFFFF"/>
        <w:spacing w:before="0" w:beforeAutospacing="0" w:after="0" w:afterAutospacing="0"/>
        <w:jc w:val="both"/>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xml:space="preserve">If less than 4 </w:t>
      </w:r>
      <w:proofErr w:type="gramStart"/>
      <w:r w:rsidRPr="00532B8F">
        <w:rPr>
          <w:rFonts w:ascii="Arial" w:hAnsi="Arial" w:cs="Arial"/>
          <w:color w:val="201F1E"/>
          <w:sz w:val="20"/>
          <w:szCs w:val="20"/>
          <w:bdr w:val="none" w:sz="0" w:space="0" w:color="auto" w:frame="1"/>
          <w:lang w:val="en-GB"/>
        </w:rPr>
        <w:t>participants</w:t>
      </w:r>
      <w:proofErr w:type="gramEnd"/>
      <w:r w:rsidRPr="00532B8F">
        <w:rPr>
          <w:rFonts w:ascii="Arial" w:hAnsi="Arial" w:cs="Arial"/>
          <w:color w:val="201F1E"/>
          <w:sz w:val="20"/>
          <w:szCs w:val="20"/>
          <w:bdr w:val="none" w:sz="0" w:space="0" w:color="auto" w:frame="1"/>
          <w:lang w:val="en-GB"/>
        </w:rPr>
        <w:t xml:space="preserve"> we will have to recalculate the cost (or cancel the trip).</w:t>
      </w:r>
    </w:p>
    <w:p w14:paraId="0BBA0BBB" w14:textId="77777777" w:rsidR="00532B8F" w:rsidRPr="00532B8F" w:rsidRDefault="00532B8F" w:rsidP="00532B8F">
      <w:pPr>
        <w:pStyle w:val="xmsonormal"/>
        <w:shd w:val="clear" w:color="auto" w:fill="FFFFFF"/>
        <w:spacing w:before="0" w:beforeAutospacing="0" w:after="0" w:afterAutospacing="0"/>
        <w:jc w:val="both"/>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If you wish to add days in Slovenia before or after the trip, this can be arranged also – subject to availability.</w:t>
      </w:r>
    </w:p>
    <w:p w14:paraId="7B60AD2B" w14:textId="77777777" w:rsidR="00532B8F" w:rsidRPr="00532B8F" w:rsidRDefault="00532B8F" w:rsidP="00532B8F">
      <w:pPr>
        <w:pStyle w:val="xmsonormal"/>
        <w:shd w:val="clear" w:color="auto" w:fill="FFFFFF"/>
        <w:spacing w:before="0" w:beforeAutospacing="0" w:after="0" w:afterAutospacing="0"/>
        <w:jc w:val="both"/>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w:t>
      </w:r>
    </w:p>
    <w:p w14:paraId="46E03937" w14:textId="77777777" w:rsidR="00532B8F" w:rsidRPr="00532B8F" w:rsidRDefault="00532B8F" w:rsidP="00532B8F">
      <w:pPr>
        <w:pStyle w:val="xmsonormal"/>
        <w:shd w:val="clear" w:color="auto" w:fill="FFFFFF"/>
        <w:spacing w:before="0" w:beforeAutospacing="0" w:after="0" w:afterAutospacing="0"/>
        <w:jc w:val="both"/>
        <w:rPr>
          <w:rFonts w:ascii="Calibri" w:hAnsi="Calibri" w:cs="Calibri"/>
          <w:color w:val="201F1E"/>
          <w:sz w:val="20"/>
          <w:szCs w:val="20"/>
        </w:rPr>
      </w:pPr>
      <w:r w:rsidRPr="00532B8F">
        <w:rPr>
          <w:rFonts w:ascii="Arial" w:hAnsi="Arial" w:cs="Arial"/>
          <w:color w:val="201F1E"/>
          <w:sz w:val="20"/>
          <w:szCs w:val="20"/>
          <w:bdr w:val="none" w:sz="0" w:space="0" w:color="auto" w:frame="1"/>
          <w:lang w:val="en-GB"/>
        </w:rPr>
        <w:t xml:space="preserve">If </w:t>
      </w:r>
      <w:proofErr w:type="gramStart"/>
      <w:r w:rsidRPr="00532B8F">
        <w:rPr>
          <w:rFonts w:ascii="Arial" w:hAnsi="Arial" w:cs="Arial"/>
          <w:color w:val="201F1E"/>
          <w:sz w:val="20"/>
          <w:szCs w:val="20"/>
          <w:bdr w:val="none" w:sz="0" w:space="0" w:color="auto" w:frame="1"/>
          <w:lang w:val="en-GB"/>
        </w:rPr>
        <w:t>interested</w:t>
      </w:r>
      <w:proofErr w:type="gramEnd"/>
      <w:r w:rsidRPr="00532B8F">
        <w:rPr>
          <w:rFonts w:ascii="Arial" w:hAnsi="Arial" w:cs="Arial"/>
          <w:color w:val="201F1E"/>
          <w:sz w:val="20"/>
          <w:szCs w:val="20"/>
          <w:bdr w:val="none" w:sz="0" w:space="0" w:color="auto" w:frame="1"/>
          <w:lang w:val="en-GB"/>
        </w:rPr>
        <w:t xml:space="preserve"> please </w:t>
      </w:r>
      <w:r w:rsidRPr="00532B8F">
        <w:rPr>
          <w:rFonts w:ascii="Arial" w:hAnsi="Arial" w:cs="Arial"/>
          <w:color w:val="201F1E"/>
          <w:sz w:val="20"/>
          <w:szCs w:val="20"/>
          <w:u w:val="single"/>
          <w:bdr w:val="none" w:sz="0" w:space="0" w:color="auto" w:frame="1"/>
          <w:lang w:val="en-GB"/>
        </w:rPr>
        <w:t>urgently</w:t>
      </w:r>
      <w:r w:rsidRPr="00532B8F">
        <w:rPr>
          <w:rFonts w:ascii="Arial" w:hAnsi="Arial" w:cs="Arial"/>
          <w:color w:val="201F1E"/>
          <w:sz w:val="20"/>
          <w:szCs w:val="20"/>
          <w:bdr w:val="none" w:sz="0" w:space="0" w:color="auto" w:frame="1"/>
          <w:lang w:val="en-GB"/>
        </w:rPr>
        <w:t> contact Sonja at </w:t>
      </w:r>
      <w:hyperlink r:id="rId4" w:tgtFrame="_blank" w:history="1">
        <w:r w:rsidRPr="00532B8F">
          <w:rPr>
            <w:rStyle w:val="Hyperlink"/>
            <w:rFonts w:ascii="Arial" w:hAnsi="Arial" w:cs="Arial"/>
            <w:sz w:val="20"/>
            <w:szCs w:val="20"/>
            <w:bdr w:val="none" w:sz="0" w:space="0" w:color="auto" w:frame="1"/>
            <w:lang w:val="en-GB"/>
          </w:rPr>
          <w:t>lavson@gmail.com</w:t>
        </w:r>
      </w:hyperlink>
    </w:p>
    <w:p w14:paraId="22FFD0B8" w14:textId="77777777" w:rsidR="00532B8F" w:rsidRDefault="00532B8F" w:rsidP="00532B8F">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n-GB"/>
        </w:rPr>
        <w:t> </w:t>
      </w:r>
    </w:p>
    <w:p w14:paraId="47D57C0C" w14:textId="155E8347" w:rsidR="009835E5" w:rsidRDefault="009835E5" w:rsidP="00532B8F">
      <w:pPr>
        <w:pStyle w:val="xmsonormal"/>
        <w:shd w:val="clear" w:color="auto" w:fill="FFFFFF"/>
        <w:spacing w:before="0" w:beforeAutospacing="0" w:after="0" w:afterAutospacing="0"/>
        <w:jc w:val="center"/>
      </w:pPr>
    </w:p>
    <w:sectPr w:rsidR="0098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297C0F"/>
    <w:rsid w:val="002E0CD3"/>
    <w:rsid w:val="00380B18"/>
    <w:rsid w:val="004430A1"/>
    <w:rsid w:val="004A00B1"/>
    <w:rsid w:val="00532B8F"/>
    <w:rsid w:val="00661352"/>
    <w:rsid w:val="008D1D1E"/>
    <w:rsid w:val="009835E5"/>
    <w:rsid w:val="00A51945"/>
    <w:rsid w:val="00A847A1"/>
    <w:rsid w:val="00DF6939"/>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v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2020-01-28T05:42:00Z</dcterms:created>
  <dcterms:modified xsi:type="dcterms:W3CDTF">2020-01-28T05:42:00Z</dcterms:modified>
</cp:coreProperties>
</file>