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36E06"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b/>
          <w:bCs/>
          <w:color w:val="000000"/>
          <w:sz w:val="28"/>
          <w:szCs w:val="28"/>
          <w:bdr w:val="none" w:sz="0" w:space="0" w:color="auto" w:frame="1"/>
        </w:rPr>
        <w:t>Overnight dhow trip to Musandam on May 3 – 4, 2019</w:t>
      </w:r>
    </w:p>
    <w:p w14:paraId="5150D8A3"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b/>
          <w:bCs/>
          <w:color w:val="000000"/>
          <w:bdr w:val="none" w:sz="0" w:space="0" w:color="auto" w:frame="1"/>
        </w:rPr>
        <w:t> </w:t>
      </w:r>
    </w:p>
    <w:p w14:paraId="2593B3D1"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It’s been a year since we last organized our super popular overnight dhow trip to Musandam and, just before Ramadan and before the weather gets too hot, we have preliminarily booked the dhow for the weekend May 3 – 4, 2019.</w:t>
      </w:r>
    </w:p>
    <w:p w14:paraId="2E662128"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1F12D945"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xml:space="preserve">The trip will start from </w:t>
      </w:r>
      <w:proofErr w:type="spellStart"/>
      <w:r>
        <w:rPr>
          <w:rFonts w:ascii="Arial" w:hAnsi="Arial" w:cs="Arial"/>
          <w:color w:val="000000"/>
          <w:bdr w:val="none" w:sz="0" w:space="0" w:color="auto" w:frame="1"/>
        </w:rPr>
        <w:t>Dibba</w:t>
      </w:r>
      <w:proofErr w:type="spellEnd"/>
      <w:r>
        <w:rPr>
          <w:rFonts w:ascii="Arial" w:hAnsi="Arial" w:cs="Arial"/>
          <w:color w:val="000000"/>
          <w:bdr w:val="none" w:sz="0" w:space="0" w:color="auto" w:frame="1"/>
        </w:rPr>
        <w:t xml:space="preserve"> port on Friday morning and will return on Saturday evening. The two-day trip will allow us to explore distant Musandam fjords and villages (</w:t>
      </w:r>
      <w:proofErr w:type="spellStart"/>
      <w:r>
        <w:rPr>
          <w:rFonts w:ascii="Arial" w:hAnsi="Arial" w:cs="Arial"/>
          <w:color w:val="000000"/>
          <w:bdr w:val="none" w:sz="0" w:space="0" w:color="auto" w:frame="1"/>
        </w:rPr>
        <w:t>Khawr</w:t>
      </w:r>
      <w:proofErr w:type="spellEnd"/>
      <w:r>
        <w:rPr>
          <w:rFonts w:ascii="Arial" w:hAnsi="Arial" w:cs="Arial"/>
          <w:color w:val="000000"/>
          <w:bdr w:val="none" w:sz="0" w:space="0" w:color="auto" w:frame="1"/>
        </w:rPr>
        <w:t xml:space="preserve"> Al </w:t>
      </w:r>
      <w:proofErr w:type="spellStart"/>
      <w:r>
        <w:rPr>
          <w:rFonts w:ascii="Arial" w:hAnsi="Arial" w:cs="Arial"/>
          <w:color w:val="000000"/>
          <w:bdr w:val="none" w:sz="0" w:space="0" w:color="auto" w:frame="1"/>
        </w:rPr>
        <w:t>Hablayn</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Mansan</w:t>
      </w:r>
      <w:proofErr w:type="spellEnd"/>
      <w:r>
        <w:rPr>
          <w:rFonts w:ascii="Arial" w:hAnsi="Arial" w:cs="Arial"/>
          <w:color w:val="000000"/>
          <w:bdr w:val="none" w:sz="0" w:space="0" w:color="auto" w:frame="1"/>
        </w:rPr>
        <w:t xml:space="preserve">, </w:t>
      </w:r>
      <w:proofErr w:type="spellStart"/>
      <w:r>
        <w:rPr>
          <w:rFonts w:ascii="Arial" w:hAnsi="Arial" w:cs="Arial"/>
          <w:color w:val="000000"/>
          <w:bdr w:val="none" w:sz="0" w:space="0" w:color="auto" w:frame="1"/>
        </w:rPr>
        <w:t>etc</w:t>
      </w:r>
      <w:proofErr w:type="spellEnd"/>
      <w:r>
        <w:rPr>
          <w:rFonts w:ascii="Arial" w:hAnsi="Arial" w:cs="Arial"/>
          <w:color w:val="000000"/>
          <w:bdr w:val="none" w:sz="0" w:space="0" w:color="auto" w:frame="1"/>
        </w:rPr>
        <w:t>…) that are not visited by the commercial one-day dhow trips. There will be a lot of opportunity to snorkel, fish or swim. </w:t>
      </w:r>
    </w:p>
    <w:p w14:paraId="3125E876"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xml:space="preserve">On Friday evening we will be treated to a barbecue on the beach of one of the isolated small bays deep in </w:t>
      </w:r>
      <w:proofErr w:type="spellStart"/>
      <w:r>
        <w:rPr>
          <w:rFonts w:ascii="Arial" w:hAnsi="Arial" w:cs="Arial"/>
          <w:color w:val="000000"/>
          <w:bdr w:val="none" w:sz="0" w:space="0" w:color="auto" w:frame="1"/>
        </w:rPr>
        <w:t>Khawr</w:t>
      </w:r>
      <w:proofErr w:type="spellEnd"/>
      <w:r>
        <w:rPr>
          <w:rFonts w:ascii="Arial" w:hAnsi="Arial" w:cs="Arial"/>
          <w:color w:val="000000"/>
          <w:bdr w:val="none" w:sz="0" w:space="0" w:color="auto" w:frame="1"/>
        </w:rPr>
        <w:t xml:space="preserve"> Al </w:t>
      </w:r>
      <w:proofErr w:type="spellStart"/>
      <w:r>
        <w:rPr>
          <w:rFonts w:ascii="Arial" w:hAnsi="Arial" w:cs="Arial"/>
          <w:color w:val="000000"/>
          <w:bdr w:val="none" w:sz="0" w:space="0" w:color="auto" w:frame="1"/>
        </w:rPr>
        <w:t>Hablayn</w:t>
      </w:r>
      <w:proofErr w:type="spellEnd"/>
      <w:r>
        <w:rPr>
          <w:rFonts w:ascii="Arial" w:hAnsi="Arial" w:cs="Arial"/>
          <w:color w:val="000000"/>
          <w:bdr w:val="none" w:sz="0" w:space="0" w:color="auto" w:frame="1"/>
        </w:rPr>
        <w:t>. We will sleep on the open dhow deck, under the stars - a unique experience. </w:t>
      </w:r>
    </w:p>
    <w:p w14:paraId="1653B9C8"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On Saturday we will visit a couple of remote villages deep in the Musandam fjord and have some more time for swimming and snorkeling.</w:t>
      </w:r>
    </w:p>
    <w:p w14:paraId="250AE900"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2E997972"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xml:space="preserve">The dhow will be a traditional two-deck dhow. Lower deck has </w:t>
      </w:r>
      <w:proofErr w:type="spellStart"/>
      <w:r>
        <w:rPr>
          <w:rFonts w:ascii="Arial" w:hAnsi="Arial" w:cs="Arial"/>
          <w:color w:val="000000"/>
          <w:bdr w:val="none" w:sz="0" w:space="0" w:color="auto" w:frame="1"/>
        </w:rPr>
        <w:t>majilis</w:t>
      </w:r>
      <w:proofErr w:type="spellEnd"/>
      <w:r>
        <w:rPr>
          <w:rFonts w:ascii="Arial" w:hAnsi="Arial" w:cs="Arial"/>
          <w:color w:val="000000"/>
          <w:bdr w:val="none" w:sz="0" w:space="0" w:color="auto" w:frame="1"/>
        </w:rPr>
        <w:t xml:space="preserve"> with cushions, upper deck has loungers. Both decks are shaded. Boat has facilities (toilet &amp; shower).</w:t>
      </w:r>
    </w:p>
    <w:p w14:paraId="50D4D917"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1099168F"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This trip is limited to </w:t>
      </w:r>
      <w:r>
        <w:rPr>
          <w:rFonts w:ascii="Arial" w:hAnsi="Arial" w:cs="Arial"/>
          <w:b/>
          <w:bCs/>
          <w:color w:val="000000"/>
          <w:bdr w:val="none" w:sz="0" w:space="0" w:color="auto" w:frame="1"/>
        </w:rPr>
        <w:t>minimum of 20</w:t>
      </w:r>
      <w:r>
        <w:rPr>
          <w:rFonts w:ascii="Arial" w:hAnsi="Arial" w:cs="Arial"/>
          <w:color w:val="000000"/>
          <w:bdr w:val="none" w:sz="0" w:space="0" w:color="auto" w:frame="1"/>
        </w:rPr>
        <w:t> and </w:t>
      </w:r>
      <w:r>
        <w:rPr>
          <w:rFonts w:ascii="Arial" w:hAnsi="Arial" w:cs="Arial"/>
          <w:b/>
          <w:bCs/>
          <w:color w:val="000000"/>
          <w:bdr w:val="none" w:sz="0" w:space="0" w:color="auto" w:frame="1"/>
        </w:rPr>
        <w:t>maximum of 35 people</w:t>
      </w:r>
      <w:r>
        <w:rPr>
          <w:rFonts w:ascii="Arial" w:hAnsi="Arial" w:cs="Arial"/>
          <w:color w:val="000000"/>
          <w:bdr w:val="none" w:sz="0" w:space="0" w:color="auto" w:frame="1"/>
        </w:rPr>
        <w:t>.  Cost per person will depend on the number of people:</w:t>
      </w:r>
    </w:p>
    <w:p w14:paraId="5C031F33"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Min 20 people: 650 AED per person</w:t>
      </w:r>
    </w:p>
    <w:p w14:paraId="7ED0CAA7"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Min 25 people: 600 AED per person</w:t>
      </w:r>
    </w:p>
    <w:p w14:paraId="2AFB74C9"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Min 30 people: 550 AED per person</w:t>
      </w:r>
    </w:p>
    <w:p w14:paraId="0BBC1046"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48C90B52"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Cost includes:</w:t>
      </w:r>
    </w:p>
    <w:p w14:paraId="63C423FA" w14:textId="77777777" w:rsidR="008E46BB" w:rsidRDefault="008E46BB" w:rsidP="008E46BB">
      <w:pPr>
        <w:pStyle w:val="xm-2105659740424665194gmail-m-8535407030227672314gmail-msolistparagraph"/>
        <w:shd w:val="clear" w:color="auto" w:fill="FFFFFF"/>
        <w:spacing w:before="0" w:beforeAutospacing="0" w:after="0" w:afterAutospacing="0"/>
        <w:ind w:left="720" w:right="465"/>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Traditional two-deck dhow with crew for 2 days (exclusively for our group)</w:t>
      </w:r>
    </w:p>
    <w:p w14:paraId="76A509D4" w14:textId="77777777" w:rsidR="008E46BB" w:rsidRDefault="008E46BB" w:rsidP="008E46BB">
      <w:pPr>
        <w:pStyle w:val="xm-2105659740424665194gmail-m-8535407030227672314gmail-msolistparagraph"/>
        <w:shd w:val="clear" w:color="auto" w:fill="FFFFFF"/>
        <w:spacing w:before="0" w:beforeAutospacing="0" w:after="0" w:afterAutospacing="0"/>
        <w:ind w:left="720" w:right="465"/>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Visa processing and eventual visa fees</w:t>
      </w:r>
    </w:p>
    <w:p w14:paraId="34770C51" w14:textId="77777777" w:rsidR="008E46BB" w:rsidRDefault="008E46BB" w:rsidP="008E46BB">
      <w:pPr>
        <w:pStyle w:val="xm-2105659740424665194gmail-m-8535407030227672314gmail-msolistparagraph"/>
        <w:shd w:val="clear" w:color="auto" w:fill="FFFFFF"/>
        <w:spacing w:before="0" w:beforeAutospacing="0" w:after="0" w:afterAutospacing="0"/>
        <w:ind w:left="720" w:right="465"/>
        <w:rPr>
          <w:rFonts w:ascii="Calibri" w:hAnsi="Calibri" w:cs="Calibri"/>
          <w:color w:val="201F1E"/>
          <w:sz w:val="22"/>
          <w:szCs w:val="22"/>
        </w:rPr>
      </w:pPr>
      <w:r>
        <w:rPr>
          <w:rFonts w:ascii="Arial" w:hAnsi="Arial" w:cs="Arial"/>
          <w:color w:val="000000"/>
          <w:bdr w:val="none" w:sz="0" w:space="0" w:color="auto" w:frame="1"/>
        </w:rPr>
        <w:t>-</w:t>
      </w:r>
      <w:r>
        <w:rPr>
          <w:color w:val="000000"/>
          <w:sz w:val="14"/>
          <w:szCs w:val="14"/>
          <w:bdr w:val="none" w:sz="0" w:space="0" w:color="auto" w:frame="1"/>
        </w:rPr>
        <w:t>       </w:t>
      </w:r>
      <w:r>
        <w:rPr>
          <w:rFonts w:ascii="Arial" w:hAnsi="Arial" w:cs="Arial"/>
          <w:color w:val="000000"/>
          <w:bdr w:val="none" w:sz="0" w:space="0" w:color="auto" w:frame="1"/>
        </w:rPr>
        <w:t>Full catering (4 buffet meals: breakfast, 2 x lunch, barbecue dinner) &amp; all soft drinks</w:t>
      </w:r>
    </w:p>
    <w:p w14:paraId="56205478" w14:textId="77777777" w:rsidR="008E46BB" w:rsidRDefault="008E46BB" w:rsidP="008E46BB">
      <w:pPr>
        <w:pStyle w:val="xm-2105659740424665194gmail-m-8535407030227672314gmail-msolistparagraph"/>
        <w:shd w:val="clear" w:color="auto" w:fill="FFFFFF"/>
        <w:spacing w:before="0" w:beforeAutospacing="0" w:after="0" w:afterAutospacing="0"/>
        <w:ind w:left="720" w:right="465"/>
        <w:rPr>
          <w:rFonts w:ascii="Calibri" w:hAnsi="Calibri" w:cs="Calibri"/>
          <w:color w:val="201F1E"/>
          <w:sz w:val="22"/>
          <w:szCs w:val="22"/>
        </w:rPr>
      </w:pPr>
      <w:r>
        <w:rPr>
          <w:rFonts w:ascii="Arial" w:hAnsi="Arial" w:cs="Arial"/>
          <w:color w:val="000000"/>
          <w:sz w:val="19"/>
          <w:szCs w:val="19"/>
          <w:bdr w:val="none" w:sz="0" w:space="0" w:color="auto" w:frame="1"/>
          <w:lang w:val="en-GB"/>
        </w:rPr>
        <w:t>-</w:t>
      </w:r>
      <w:r>
        <w:rPr>
          <w:color w:val="000000"/>
          <w:sz w:val="14"/>
          <w:szCs w:val="14"/>
          <w:bdr w:val="none" w:sz="0" w:space="0" w:color="auto" w:frame="1"/>
          <w:lang w:val="en-GB"/>
        </w:rPr>
        <w:t>       </w:t>
      </w:r>
      <w:r>
        <w:rPr>
          <w:rFonts w:ascii="Arial" w:hAnsi="Arial" w:cs="Arial"/>
          <w:color w:val="000000"/>
          <w:bdr w:val="none" w:sz="0" w:space="0" w:color="auto" w:frame="1"/>
        </w:rPr>
        <w:t>Snorkeling equipment, fishing hand lines with baits, 2 kayaks, 1 banana boat and towels</w:t>
      </w:r>
    </w:p>
    <w:p w14:paraId="31555FA7"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33435E43"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b/>
          <w:bCs/>
          <w:color w:val="000000"/>
          <w:bdr w:val="none" w:sz="0" w:space="0" w:color="auto" w:frame="1"/>
        </w:rPr>
        <w:t>A prepayment of 500 AED will have to be collected by April 10 </w:t>
      </w:r>
      <w:r>
        <w:rPr>
          <w:rFonts w:ascii="Arial" w:hAnsi="Arial" w:cs="Arial"/>
          <w:b/>
          <w:bCs/>
          <w:color w:val="000000"/>
          <w:bdr w:val="none" w:sz="0" w:space="0" w:color="auto" w:frame="1"/>
          <w:lang w:val="en-GB"/>
        </w:rPr>
        <w:t>to confirm the booking and prepay the dhow.</w:t>
      </w:r>
      <w:r>
        <w:rPr>
          <w:rFonts w:ascii="Arial" w:hAnsi="Arial" w:cs="Arial"/>
          <w:color w:val="000000"/>
          <w:bdr w:val="none" w:sz="0" w:space="0" w:color="auto" w:frame="1"/>
          <w:lang w:val="en-GB"/>
        </w:rPr>
        <w:t> </w:t>
      </w:r>
    </w:p>
    <w:p w14:paraId="3A840CF4"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lang w:val="en-GB"/>
        </w:rPr>
        <w:t>If less than 20 people prepay by </w:t>
      </w:r>
      <w:proofErr w:type="gramStart"/>
      <w:r>
        <w:rPr>
          <w:rFonts w:ascii="Arial" w:hAnsi="Arial" w:cs="Arial"/>
          <w:color w:val="000000"/>
          <w:bdr w:val="none" w:sz="0" w:space="0" w:color="auto" w:frame="1"/>
          <w:lang w:val="en-GB"/>
        </w:rPr>
        <w:t>April 10</w:t>
      </w:r>
      <w:proofErr w:type="gramEnd"/>
      <w:r>
        <w:rPr>
          <w:rFonts w:ascii="Arial" w:hAnsi="Arial" w:cs="Arial"/>
          <w:color w:val="000000"/>
          <w:bdr w:val="none" w:sz="0" w:space="0" w:color="auto" w:frame="1"/>
          <w:lang w:val="en-GB"/>
        </w:rPr>
        <w:t xml:space="preserve"> we will cancel the trip. </w:t>
      </w:r>
    </w:p>
    <w:p w14:paraId="76F1B398"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lang w:val="en-GB"/>
        </w:rPr>
        <w:t>Balance payment will be collected on the day of the trip.</w:t>
      </w:r>
    </w:p>
    <w:p w14:paraId="3183CEF2"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28A6F627" w14:textId="77777777" w:rsidR="008E46BB" w:rsidRDefault="008E46BB" w:rsidP="008E46BB">
      <w:pPr>
        <w:pStyle w:val="NormalWeb"/>
        <w:shd w:val="clear" w:color="auto" w:fill="FFFFFF"/>
        <w:spacing w:before="0" w:beforeAutospacing="0" w:after="0" w:afterAutospacing="0"/>
        <w:rPr>
          <w:color w:val="201F1E"/>
        </w:rPr>
      </w:pPr>
      <w:r>
        <w:rPr>
          <w:rFonts w:ascii="Arial" w:hAnsi="Arial" w:cs="Arial"/>
          <w:b/>
          <w:bCs/>
          <w:color w:val="000000"/>
          <w:bdr w:val="none" w:sz="0" w:space="0" w:color="auto" w:frame="1"/>
        </w:rPr>
        <w:t>Please note that the prepayment/deposit is not refundable in case of cancellations, no shows or late arrival to the port</w:t>
      </w:r>
      <w:r>
        <w:rPr>
          <w:rFonts w:ascii="Arial" w:hAnsi="Arial" w:cs="Arial"/>
          <w:color w:val="000000"/>
          <w:bdr w:val="none" w:sz="0" w:space="0" w:color="auto" w:frame="1"/>
        </w:rPr>
        <w:t> (We need to pay the deposit to guarantee the booking).</w:t>
      </w:r>
    </w:p>
    <w:p w14:paraId="283E00A6"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sz w:val="19"/>
          <w:szCs w:val="19"/>
          <w:bdr w:val="none" w:sz="0" w:space="0" w:color="auto" w:frame="1"/>
          <w:lang w:val="en-GB"/>
        </w:rPr>
        <w:t> </w:t>
      </w:r>
    </w:p>
    <w:p w14:paraId="6DABA8E8"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This trip is open to all ENHG groups. Places will be allocated on first-paid basis.</w:t>
      </w:r>
    </w:p>
    <w:p w14:paraId="6D7BCCDB"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lang w:val="en-GB"/>
        </w:rPr>
        <w:t xml:space="preserve">You will need your own transport to reach </w:t>
      </w:r>
      <w:proofErr w:type="spellStart"/>
      <w:r>
        <w:rPr>
          <w:rFonts w:ascii="Arial" w:hAnsi="Arial" w:cs="Arial"/>
          <w:color w:val="000000"/>
          <w:bdr w:val="none" w:sz="0" w:space="0" w:color="auto" w:frame="1"/>
          <w:lang w:val="en-GB"/>
        </w:rPr>
        <w:t>Dibba</w:t>
      </w:r>
      <w:proofErr w:type="spellEnd"/>
      <w:r>
        <w:rPr>
          <w:rFonts w:ascii="Arial" w:hAnsi="Arial" w:cs="Arial"/>
          <w:color w:val="000000"/>
          <w:bdr w:val="none" w:sz="0" w:space="0" w:color="auto" w:frame="1"/>
          <w:lang w:val="en-GB"/>
        </w:rPr>
        <w:t xml:space="preserve"> port (but we can agree on car shares at a later stage).</w:t>
      </w:r>
    </w:p>
    <w:p w14:paraId="416EE213"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sz w:val="19"/>
          <w:szCs w:val="19"/>
          <w:bdr w:val="none" w:sz="0" w:space="0" w:color="auto" w:frame="1"/>
        </w:rPr>
        <w:lastRenderedPageBreak/>
        <w:t> </w:t>
      </w:r>
    </w:p>
    <w:p w14:paraId="55E3B7C3"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b/>
          <w:bCs/>
          <w:color w:val="000000"/>
          <w:bdr w:val="none" w:sz="0" w:space="0" w:color="auto" w:frame="1"/>
        </w:rPr>
        <w:t xml:space="preserve">Due to </w:t>
      </w:r>
      <w:proofErr w:type="spellStart"/>
      <w:r>
        <w:rPr>
          <w:rFonts w:ascii="Arial" w:hAnsi="Arial" w:cs="Arial"/>
          <w:b/>
          <w:bCs/>
          <w:color w:val="000000"/>
          <w:bdr w:val="none" w:sz="0" w:space="0" w:color="auto" w:frame="1"/>
        </w:rPr>
        <w:t>Dibba</w:t>
      </w:r>
      <w:proofErr w:type="spellEnd"/>
      <w:r>
        <w:rPr>
          <w:rFonts w:ascii="Arial" w:hAnsi="Arial" w:cs="Arial"/>
          <w:b/>
          <w:bCs/>
          <w:color w:val="000000"/>
          <w:bdr w:val="none" w:sz="0" w:space="0" w:color="auto" w:frame="1"/>
        </w:rPr>
        <w:t xml:space="preserve"> border regulations I will need to have your passport and visa copy at least 7 days before the trip to arrange for the visa. </w:t>
      </w:r>
      <w:r>
        <w:rPr>
          <w:rFonts w:ascii="Arial" w:hAnsi="Arial" w:cs="Arial"/>
          <w:b/>
          <w:bCs/>
          <w:color w:val="000000"/>
          <w:u w:val="single"/>
          <w:bdr w:val="none" w:sz="0" w:space="0" w:color="auto" w:frame="1"/>
        </w:rPr>
        <w:t>You will need to have a valid passport</w:t>
      </w:r>
      <w:r>
        <w:rPr>
          <w:rFonts w:ascii="Arial" w:hAnsi="Arial" w:cs="Arial"/>
          <w:b/>
          <w:bCs/>
          <w:color w:val="000000"/>
          <w:bdr w:val="none" w:sz="0" w:space="0" w:color="auto" w:frame="1"/>
        </w:rPr>
        <w:t> to cross the border. However, the visa will NOT be stamped in your passport and you will N</w:t>
      </w:r>
      <w:bookmarkStart w:id="0" w:name="_GoBack"/>
      <w:bookmarkEnd w:id="0"/>
      <w:r>
        <w:rPr>
          <w:rFonts w:ascii="Arial" w:hAnsi="Arial" w:cs="Arial"/>
          <w:b/>
          <w:bCs/>
          <w:color w:val="000000"/>
          <w:bdr w:val="none" w:sz="0" w:space="0" w:color="auto" w:frame="1"/>
        </w:rPr>
        <w:t>OT have to pay any visa fees.</w:t>
      </w:r>
    </w:p>
    <w:p w14:paraId="1C0D8AE9"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w:t>
      </w:r>
    </w:p>
    <w:p w14:paraId="4E96C2AB"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color w:val="000000"/>
          <w:bdr w:val="none" w:sz="0" w:space="0" w:color="auto" w:frame="1"/>
        </w:rPr>
        <w:t xml:space="preserve">Right </w:t>
      </w:r>
      <w:proofErr w:type="gramStart"/>
      <w:r>
        <w:rPr>
          <w:rFonts w:ascii="Arial" w:hAnsi="Arial" w:cs="Arial"/>
          <w:color w:val="000000"/>
          <w:bdr w:val="none" w:sz="0" w:space="0" w:color="auto" w:frame="1"/>
        </w:rPr>
        <w:t>now</w:t>
      </w:r>
      <w:proofErr w:type="gramEnd"/>
      <w:r>
        <w:rPr>
          <w:rFonts w:ascii="Arial" w:hAnsi="Arial" w:cs="Arial"/>
          <w:color w:val="000000"/>
          <w:bdr w:val="none" w:sz="0" w:space="0" w:color="auto" w:frame="1"/>
        </w:rPr>
        <w:t xml:space="preserve"> we are assessing the interest.</w:t>
      </w:r>
    </w:p>
    <w:p w14:paraId="08B6F28A" w14:textId="77777777" w:rsidR="008E46BB" w:rsidRDefault="008E46BB" w:rsidP="008E46BB">
      <w:pPr>
        <w:pStyle w:val="xmsonormal"/>
        <w:shd w:val="clear" w:color="auto" w:fill="FFFFFF"/>
        <w:spacing w:before="0" w:beforeAutospacing="0" w:after="0" w:afterAutospacing="0"/>
        <w:ind w:right="465"/>
        <w:rPr>
          <w:rFonts w:ascii="Calibri" w:hAnsi="Calibri" w:cs="Calibri"/>
          <w:color w:val="201F1E"/>
          <w:sz w:val="22"/>
          <w:szCs w:val="22"/>
        </w:rPr>
      </w:pPr>
      <w:r>
        <w:rPr>
          <w:rFonts w:ascii="Arial" w:hAnsi="Arial" w:cs="Arial"/>
          <w:b/>
          <w:bCs/>
          <w:color w:val="000000"/>
          <w:bdr w:val="none" w:sz="0" w:space="0" w:color="auto" w:frame="1"/>
        </w:rPr>
        <w:t> </w:t>
      </w:r>
    </w:p>
    <w:p w14:paraId="6D83587E" w14:textId="77777777" w:rsidR="008E46BB" w:rsidRPr="008E46BB" w:rsidRDefault="008E46BB" w:rsidP="008E46BB">
      <w:pPr>
        <w:pStyle w:val="xmsonormal"/>
        <w:shd w:val="clear" w:color="auto" w:fill="FFFFFF"/>
        <w:spacing w:before="0" w:beforeAutospacing="0" w:after="0" w:afterAutospacing="0"/>
        <w:rPr>
          <w:rFonts w:ascii="Calibri" w:hAnsi="Calibri" w:cs="Calibri"/>
          <w:color w:val="201F1E"/>
          <w:sz w:val="20"/>
          <w:szCs w:val="20"/>
        </w:rPr>
      </w:pPr>
      <w:r w:rsidRPr="008E46BB">
        <w:rPr>
          <w:rFonts w:ascii="Arial" w:hAnsi="Arial" w:cs="Arial"/>
          <w:b/>
          <w:bCs/>
          <w:color w:val="000000"/>
          <w:sz w:val="20"/>
          <w:szCs w:val="20"/>
          <w:bdr w:val="none" w:sz="0" w:space="0" w:color="auto" w:frame="1"/>
        </w:rPr>
        <w:t>If interested, please contact Sonja at </w:t>
      </w:r>
      <w:hyperlink r:id="rId4" w:tgtFrame="_blank" w:history="1">
        <w:r w:rsidRPr="008E46BB">
          <w:rPr>
            <w:rStyle w:val="Hyperlink"/>
            <w:rFonts w:ascii="Arial" w:hAnsi="Arial" w:cs="Arial"/>
            <w:b/>
            <w:bCs/>
            <w:sz w:val="20"/>
            <w:szCs w:val="20"/>
            <w:bdr w:val="none" w:sz="0" w:space="0" w:color="auto" w:frame="1"/>
          </w:rPr>
          <w:t>lavson@gmail.com</w:t>
        </w:r>
      </w:hyperlink>
    </w:p>
    <w:p w14:paraId="62E6DB19" w14:textId="77777777" w:rsidR="008E46BB" w:rsidRPr="008E46BB" w:rsidRDefault="008E46BB" w:rsidP="008E46BB">
      <w:pPr>
        <w:pStyle w:val="xmsonormal"/>
        <w:shd w:val="clear" w:color="auto" w:fill="FFFFFF"/>
        <w:spacing w:before="0" w:beforeAutospacing="0" w:after="0" w:afterAutospacing="0"/>
        <w:rPr>
          <w:rFonts w:ascii="Calibri" w:hAnsi="Calibri" w:cs="Calibri"/>
          <w:color w:val="201F1E"/>
          <w:sz w:val="20"/>
          <w:szCs w:val="20"/>
        </w:rPr>
      </w:pPr>
    </w:p>
    <w:p w14:paraId="4D703BB4" w14:textId="77777777" w:rsidR="008E46BB" w:rsidRPr="008E46BB" w:rsidRDefault="008E46BB" w:rsidP="008E46BB">
      <w:pPr>
        <w:pStyle w:val="xmsonormal"/>
        <w:shd w:val="clear" w:color="auto" w:fill="FFFFFF"/>
        <w:spacing w:before="0" w:beforeAutospacing="0" w:after="0" w:afterAutospacing="0"/>
        <w:rPr>
          <w:rFonts w:ascii="Segoe UI" w:hAnsi="Segoe UI" w:cs="Segoe UI"/>
          <w:color w:val="201F1E"/>
          <w:sz w:val="20"/>
          <w:szCs w:val="20"/>
        </w:rPr>
      </w:pPr>
      <w:r w:rsidRPr="008E46BB">
        <w:rPr>
          <w:rFonts w:ascii="Arial" w:hAnsi="Arial" w:cs="Arial"/>
          <w:b/>
          <w:bCs/>
          <w:color w:val="000000"/>
          <w:sz w:val="20"/>
          <w:szCs w:val="20"/>
        </w:rPr>
        <w:t>Please note that due to travel Sonja will be able to reply only after March 30.</w:t>
      </w:r>
    </w:p>
    <w:p w14:paraId="0592E562" w14:textId="77777777" w:rsidR="008E46BB" w:rsidRDefault="008E46BB"/>
    <w:sectPr w:rsidR="008E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BB"/>
    <w:rsid w:val="008E4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0B0E"/>
  <w15:chartTrackingRefBased/>
  <w15:docId w15:val="{8963F2CD-8E1D-40E4-B51F-8D7EAEF4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E46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2105659740424665194gmail-m-8535407030227672314gmail-msolistparagraph">
    <w:name w:val="x_m_-2105659740424665194gmail-m_-8535407030227672314gmail-msolistparagraph"/>
    <w:basedOn w:val="Normal"/>
    <w:rsid w:val="008E46B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E4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46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01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vs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2019-05-02T11:31:00Z</dcterms:created>
  <dcterms:modified xsi:type="dcterms:W3CDTF">2019-05-02T11:32:00Z</dcterms:modified>
</cp:coreProperties>
</file>