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C3E0" w14:textId="77777777" w:rsidR="00241C4D" w:rsidRPr="00241C4D" w:rsidRDefault="00241C4D" w:rsidP="00241C4D">
      <w:pPr>
        <w:spacing w:after="0" w:line="259" w:lineRule="atLeast"/>
        <w:textAlignment w:val="baseline"/>
        <w:rPr>
          <w:rFonts w:ascii="Arial" w:eastAsia="Times New Roman" w:hAnsi="Arial" w:cs="Arial"/>
          <w:b/>
          <w:bCs/>
        </w:rPr>
      </w:pPr>
      <w:r w:rsidRPr="00241C4D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DNHG is organizing a day trip to the Jubail Mangrove Park on Saturday 15th February 2020.</w:t>
      </w:r>
    </w:p>
    <w:p w14:paraId="25CEEA9E" w14:textId="77777777" w:rsidR="00241C4D" w:rsidRPr="00241C4D" w:rsidRDefault="00241C4D" w:rsidP="00241C4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i/>
          <w:iCs/>
          <w:color w:val="000000"/>
        </w:rPr>
        <w:t>Jubail Mangrove Park is the first self-contained educational, nature and leisure destination of its kind in the Emirate of Abu Dhabi.</w:t>
      </w:r>
    </w:p>
    <w:p w14:paraId="0E0B6AD2" w14:textId="77777777" w:rsidR="00241C4D" w:rsidRPr="00241C4D" w:rsidRDefault="00241C4D" w:rsidP="00241C4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i/>
          <w:iCs/>
          <w:color w:val="000000"/>
        </w:rPr>
        <w:t>Here, you can visit and explore a haven for avian and marine species native to Abu Dhabi. But foremost, this is a mangrove sanctuary.</w:t>
      </w:r>
    </w:p>
    <w:p w14:paraId="670DAF56" w14:textId="77777777" w:rsidR="00241C4D" w:rsidRPr="00241C4D" w:rsidRDefault="00241C4D" w:rsidP="00241C4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i/>
          <w:iCs/>
          <w:color w:val="000000"/>
        </w:rPr>
        <w:t>Our aim is to enhance the awareness, appreciation and understanding of the important ecological function of the mangrove habitats that include protection of the Abu Dhabi Coastline and supporting biodiversity.</w:t>
      </w:r>
    </w:p>
    <w:p w14:paraId="130C672A" w14:textId="77777777" w:rsidR="00241C4D" w:rsidRPr="00241C4D" w:rsidRDefault="00241C4D" w:rsidP="00241C4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i/>
          <w:iCs/>
          <w:color w:val="000000"/>
        </w:rPr>
        <w:t>A meandering boardwalk will take you through the mangroves and allows you to discover Abu Dhabi in its essence.</w:t>
      </w:r>
    </w:p>
    <w:p w14:paraId="5DDE5F78" w14:textId="77777777" w:rsidR="00241C4D" w:rsidRPr="00241C4D" w:rsidRDefault="00241C4D" w:rsidP="00241C4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i/>
          <w:iCs/>
          <w:color w:val="000000"/>
        </w:rPr>
        <w:t xml:space="preserve">Jubail Island is located between </w:t>
      </w:r>
      <w:proofErr w:type="spellStart"/>
      <w:r w:rsidRPr="00241C4D">
        <w:rPr>
          <w:rFonts w:ascii="Arial" w:eastAsia="Times New Roman" w:hAnsi="Arial" w:cs="Arial"/>
          <w:i/>
          <w:iCs/>
          <w:color w:val="000000"/>
        </w:rPr>
        <w:t>Yas</w:t>
      </w:r>
      <w:proofErr w:type="spellEnd"/>
      <w:r w:rsidRPr="00241C4D">
        <w:rPr>
          <w:rFonts w:ascii="Arial" w:eastAsia="Times New Roman" w:hAnsi="Arial" w:cs="Arial"/>
          <w:i/>
          <w:iCs/>
          <w:color w:val="000000"/>
        </w:rPr>
        <w:t xml:space="preserve"> Island and </w:t>
      </w:r>
      <w:proofErr w:type="spellStart"/>
      <w:r w:rsidRPr="00241C4D">
        <w:rPr>
          <w:rFonts w:ascii="Arial" w:eastAsia="Times New Roman" w:hAnsi="Arial" w:cs="Arial"/>
          <w:i/>
          <w:iCs/>
          <w:color w:val="000000"/>
        </w:rPr>
        <w:t>Saadiyat</w:t>
      </w:r>
      <w:proofErr w:type="spellEnd"/>
      <w:r w:rsidRPr="00241C4D">
        <w:rPr>
          <w:rFonts w:ascii="Arial" w:eastAsia="Times New Roman" w:hAnsi="Arial" w:cs="Arial"/>
          <w:i/>
          <w:iCs/>
          <w:color w:val="000000"/>
        </w:rPr>
        <w:t xml:space="preserve"> Island and is a 15 minutes’ drive from downtown Abu Dhabi.</w:t>
      </w:r>
    </w:p>
    <w:p w14:paraId="491AB276" w14:textId="77777777" w:rsidR="00241C4D" w:rsidRPr="00241C4D" w:rsidRDefault="00241C4D" w:rsidP="00241C4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03D407F" w14:textId="77777777" w:rsidR="00241C4D" w:rsidRPr="00241C4D" w:rsidRDefault="00241C4D" w:rsidP="00241C4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color w:val="000000"/>
        </w:rPr>
        <w:t xml:space="preserve">Transport by coach will be arranged </w:t>
      </w:r>
      <w:proofErr w:type="gramStart"/>
      <w:r w:rsidRPr="00241C4D">
        <w:rPr>
          <w:rFonts w:ascii="Arial" w:eastAsia="Times New Roman" w:hAnsi="Arial" w:cs="Arial"/>
          <w:color w:val="000000"/>
        </w:rPr>
        <w:t>in order to</w:t>
      </w:r>
      <w:proofErr w:type="gramEnd"/>
      <w:r w:rsidRPr="00241C4D">
        <w:rPr>
          <w:rFonts w:ascii="Arial" w:eastAsia="Times New Roman" w:hAnsi="Arial" w:cs="Arial"/>
          <w:color w:val="000000"/>
        </w:rPr>
        <w:t xml:space="preserve"> travel to and from the mangrove park for members who wish to attend. Directions to the meeting place will be sent to all participants.</w:t>
      </w:r>
      <w:r w:rsidRPr="00241C4D">
        <w:rPr>
          <w:rFonts w:ascii="Arial" w:eastAsia="Times New Roman" w:hAnsi="Arial" w:cs="Arial"/>
          <w:color w:val="000000"/>
        </w:rPr>
        <w:br/>
        <w:t> </w:t>
      </w:r>
    </w:p>
    <w:p w14:paraId="68E003A1" w14:textId="77777777" w:rsidR="00241C4D" w:rsidRPr="00241C4D" w:rsidRDefault="00241C4D" w:rsidP="00241C4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color w:val="000000"/>
        </w:rPr>
        <w:t>The coach will arrive at JESS School, Safa Park, at</w:t>
      </w:r>
      <w:r w:rsidRPr="00241C4D">
        <w:rPr>
          <w:rFonts w:ascii="Arial" w:eastAsia="Times New Roman" w:hAnsi="Arial" w:cs="Arial"/>
          <w:b/>
          <w:bCs/>
          <w:color w:val="000000"/>
        </w:rPr>
        <w:t> 0645 </w:t>
      </w:r>
      <w:r w:rsidRPr="00241C4D">
        <w:rPr>
          <w:rFonts w:ascii="Arial" w:eastAsia="Times New Roman" w:hAnsi="Arial" w:cs="Arial"/>
          <w:color w:val="000000"/>
        </w:rPr>
        <w:t>and depart for Abu Dhabi at</w:t>
      </w:r>
      <w:r w:rsidRPr="00241C4D">
        <w:rPr>
          <w:rFonts w:ascii="Arial" w:eastAsia="Times New Roman" w:hAnsi="Arial" w:cs="Arial"/>
          <w:b/>
          <w:bCs/>
          <w:color w:val="000000"/>
        </w:rPr>
        <w:t> 0700</w:t>
      </w:r>
      <w:r w:rsidRPr="00241C4D">
        <w:rPr>
          <w:rFonts w:ascii="Arial" w:eastAsia="Times New Roman" w:hAnsi="Arial" w:cs="Arial"/>
          <w:color w:val="000000"/>
        </w:rPr>
        <w:t> prompt.</w:t>
      </w:r>
      <w:r w:rsidRPr="00241C4D">
        <w:rPr>
          <w:rFonts w:ascii="Arial" w:eastAsia="Times New Roman" w:hAnsi="Arial" w:cs="Arial"/>
          <w:color w:val="000000"/>
        </w:rPr>
        <w:br/>
      </w:r>
      <w:r w:rsidRPr="00241C4D">
        <w:rPr>
          <w:rFonts w:ascii="Arial" w:eastAsia="Times New Roman" w:hAnsi="Arial" w:cs="Arial"/>
          <w:color w:val="000000"/>
        </w:rPr>
        <w:br/>
        <w:t>Estimated time of arrival at the mangrove park, Abu Dhabi, is approximately </w:t>
      </w:r>
      <w:r w:rsidRPr="00241C4D">
        <w:rPr>
          <w:rFonts w:ascii="Arial" w:eastAsia="Times New Roman" w:hAnsi="Arial" w:cs="Arial"/>
          <w:b/>
          <w:bCs/>
          <w:color w:val="000000"/>
        </w:rPr>
        <w:t>0800</w:t>
      </w:r>
      <w:r w:rsidRPr="00241C4D">
        <w:rPr>
          <w:rFonts w:ascii="Arial" w:eastAsia="Times New Roman" w:hAnsi="Arial" w:cs="Arial"/>
          <w:color w:val="000000"/>
        </w:rPr>
        <w:t>.</w:t>
      </w:r>
      <w:r w:rsidRPr="00241C4D">
        <w:rPr>
          <w:rFonts w:ascii="Arial" w:eastAsia="Times New Roman" w:hAnsi="Arial" w:cs="Arial"/>
          <w:color w:val="000000"/>
        </w:rPr>
        <w:br/>
      </w:r>
      <w:r w:rsidRPr="00241C4D">
        <w:rPr>
          <w:rFonts w:ascii="Arial" w:eastAsia="Times New Roman" w:hAnsi="Arial" w:cs="Arial"/>
          <w:color w:val="000000"/>
        </w:rPr>
        <w:br/>
        <w:t>The coach will depart from the mangrove park at </w:t>
      </w:r>
      <w:r w:rsidRPr="00241C4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1100</w:t>
      </w:r>
      <w:r w:rsidRPr="00241C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 which should enable members sufficient time to walk through and include time for a break for refreshments. </w:t>
      </w:r>
      <w:r w:rsidRPr="00241C4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Food is not allowed on the boardwalk. </w:t>
      </w:r>
      <w:r w:rsidRPr="00241C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Families can bring food along. As of now, there are no food outlets at the park.</w:t>
      </w:r>
    </w:p>
    <w:p w14:paraId="74F819DE" w14:textId="7E6C535C" w:rsidR="00241C4D" w:rsidRPr="00241C4D" w:rsidRDefault="00241C4D" w:rsidP="00241C4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41C4D">
        <w:rPr>
          <w:rFonts w:ascii="Arial" w:eastAsia="Times New Roman" w:hAnsi="Arial" w:cs="Arial"/>
          <w:color w:val="000000"/>
          <w:shd w:val="clear" w:color="auto" w:fill="FFFFFF"/>
        </w:rPr>
        <w:br/>
        <w:t>Estimated time of arrival back at JESS, Safa Park, is approximately</w:t>
      </w:r>
      <w:r w:rsidRPr="00241C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241C4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1200.</w:t>
      </w:r>
      <w:r w:rsidRPr="00241C4D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241C4D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241C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There is no cost of entry to the park while the cost of a seat on the coach will be approximately Dh65/- per person, depending on the number of people and therefore the size of the coach. The trip is limited to </w:t>
      </w:r>
      <w:r w:rsidRPr="00241C4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25 people</w:t>
      </w:r>
      <w:r w:rsidRPr="00241C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.</w:t>
      </w:r>
      <w:r w:rsidRPr="00241C4D">
        <w:rPr>
          <w:rFonts w:ascii="Arial" w:eastAsia="Times New Roman" w:hAnsi="Arial" w:cs="Arial"/>
          <w:color w:val="000000"/>
          <w:shd w:val="clear" w:color="auto" w:fill="FFFFFF"/>
        </w:rPr>
        <w:br/>
        <w:t> </w:t>
      </w:r>
    </w:p>
    <w:p w14:paraId="6D054671" w14:textId="6EF10AF5" w:rsidR="00241C4D" w:rsidRDefault="00241C4D" w:rsidP="00241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241C4D">
        <w:rPr>
          <w:rFonts w:ascii="Arial" w:eastAsia="Times New Roman" w:hAnsi="Arial" w:cs="Arial"/>
          <w:color w:val="000000"/>
          <w:bdr w:val="none" w:sz="0" w:space="0" w:color="auto" w:frame="1"/>
        </w:rPr>
        <w:t>More details about the program, meeting point and other details will be sent to signed up participants.</w:t>
      </w:r>
    </w:p>
    <w:p w14:paraId="6A5266D4" w14:textId="77777777" w:rsidR="00241C4D" w:rsidRPr="00241C4D" w:rsidRDefault="00241C4D" w:rsidP="00241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B6BF817" w14:textId="77777777" w:rsidR="00241C4D" w:rsidRPr="00241C4D" w:rsidRDefault="00241C4D" w:rsidP="00241C4D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Calibri" w:hAnsi="Calibri" w:cs="Calibri"/>
          <w:color w:val="201F1E"/>
          <w:sz w:val="20"/>
          <w:szCs w:val="20"/>
        </w:rPr>
      </w:pPr>
      <w:r w:rsidRPr="00241C4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If interested, </w:t>
      </w:r>
      <w:r w:rsidRPr="00241C4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please contact Harry George at </w:t>
      </w:r>
      <w:hyperlink r:id="rId4" w:tgtFrame="_blank" w:history="1">
        <w:r w:rsidRPr="00241C4D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aharrygeorge@gmail.com</w:t>
        </w:r>
      </w:hyperlink>
      <w:r w:rsidRPr="00241C4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77971AF8" w14:textId="77777777" w:rsidR="00241C4D" w:rsidRDefault="00241C4D"/>
    <w:sectPr w:rsidR="0024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4D"/>
    <w:rsid w:val="002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D914"/>
  <w15:chartTrackingRefBased/>
  <w15:docId w15:val="{D7EC748F-4A9B-421D-A49C-9890FFE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rrygeor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2021-03-10T13:22:00Z</dcterms:created>
  <dcterms:modified xsi:type="dcterms:W3CDTF">2021-03-13T17:29:00Z</dcterms:modified>
</cp:coreProperties>
</file>